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A5E70" w14:textId="65043CA3" w:rsidR="000A1968" w:rsidRDefault="0071722E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27689A0" wp14:editId="5539E4B1">
            <wp:simplePos x="0" y="0"/>
            <wp:positionH relativeFrom="column">
              <wp:posOffset>2667000</wp:posOffset>
            </wp:positionH>
            <wp:positionV relativeFrom="paragraph">
              <wp:posOffset>-125730</wp:posOffset>
            </wp:positionV>
            <wp:extent cx="508000" cy="863600"/>
            <wp:effectExtent l="0" t="0" r="0" b="0"/>
            <wp:wrapSquare wrapText="right"/>
            <wp:docPr id="2" name="Рисунок 2" descr="Байкаловский муниципальны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айкаловский муниципальный район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97197F" w14:textId="35BA06A3" w:rsidR="00A64715" w:rsidRDefault="00A64715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9D6B77" w14:textId="7E307C4F" w:rsidR="00A64715" w:rsidRDefault="00A64715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1DD8DD" w14:textId="05155B00" w:rsidR="00A64715" w:rsidRDefault="00A64715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50B1C5" w14:textId="77777777" w:rsidR="00A64715" w:rsidRPr="00C95281" w:rsidRDefault="00A64715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15D9C2" w14:textId="77777777"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5281">
        <w:rPr>
          <w:rFonts w:ascii="Times New Roman" w:hAnsi="Times New Roman" w:cs="Times New Roman"/>
          <w:b/>
          <w:bCs/>
          <w:sz w:val="28"/>
          <w:szCs w:val="28"/>
        </w:rPr>
        <w:t>СВЕРДЛОВСКАЯ ОБЛАСТЬ</w:t>
      </w:r>
    </w:p>
    <w:p w14:paraId="584FD70B" w14:textId="77777777"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5281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МУНИЦИПАЛЬНОГО ОБРАЗОВАНИЯ  </w:t>
      </w:r>
    </w:p>
    <w:p w14:paraId="09F9AC99" w14:textId="77777777"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5281">
        <w:rPr>
          <w:rFonts w:ascii="Times New Roman" w:hAnsi="Times New Roman" w:cs="Times New Roman"/>
          <w:b/>
          <w:bCs/>
          <w:sz w:val="28"/>
          <w:szCs w:val="28"/>
        </w:rPr>
        <w:t>Байкаловский муниципальный район</w:t>
      </w:r>
    </w:p>
    <w:p w14:paraId="4A5F16C3" w14:textId="77777777"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5281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14:paraId="3D0CB1D6" w14:textId="471EEA86" w:rsidR="000A1968" w:rsidRPr="00C95281" w:rsidRDefault="002627EE" w:rsidP="00A64715">
      <w:pPr>
        <w:pBdr>
          <w:top w:val="thinThickSmallGap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4715">
        <w:rPr>
          <w:rFonts w:ascii="Times New Roman" w:hAnsi="Times New Roman" w:cs="Times New Roman"/>
          <w:sz w:val="28"/>
          <w:szCs w:val="28"/>
        </w:rPr>
        <w:t xml:space="preserve">      августа</w:t>
      </w:r>
      <w:r w:rsidR="000A1968" w:rsidRPr="00C95281">
        <w:rPr>
          <w:rFonts w:ascii="Times New Roman" w:hAnsi="Times New Roman" w:cs="Times New Roman"/>
          <w:sz w:val="28"/>
          <w:szCs w:val="28"/>
        </w:rPr>
        <w:t xml:space="preserve"> 20</w:t>
      </w:r>
      <w:r w:rsidR="00834D53">
        <w:rPr>
          <w:rFonts w:ascii="Times New Roman" w:hAnsi="Times New Roman" w:cs="Times New Roman"/>
          <w:sz w:val="28"/>
          <w:szCs w:val="28"/>
        </w:rPr>
        <w:t>20</w:t>
      </w:r>
      <w:r w:rsidR="000A1968" w:rsidRPr="00C95281">
        <w:rPr>
          <w:rFonts w:ascii="Times New Roman" w:hAnsi="Times New Roman" w:cs="Times New Roman"/>
          <w:sz w:val="28"/>
          <w:szCs w:val="28"/>
        </w:rPr>
        <w:t xml:space="preserve"> г</w:t>
      </w:r>
      <w:r w:rsidR="00A64715">
        <w:rPr>
          <w:rFonts w:ascii="Times New Roman" w:hAnsi="Times New Roman" w:cs="Times New Roman"/>
          <w:sz w:val="28"/>
          <w:szCs w:val="28"/>
        </w:rPr>
        <w:t>ода</w:t>
      </w:r>
      <w:r w:rsidR="000A1968" w:rsidRPr="00C9528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A1968" w:rsidRPr="00C95281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0A19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71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="000A1968" w:rsidRPr="00C95281">
        <w:rPr>
          <w:rFonts w:ascii="Times New Roman" w:hAnsi="Times New Roman" w:cs="Times New Roman"/>
          <w:sz w:val="28"/>
          <w:szCs w:val="28"/>
        </w:rPr>
        <w:t>с. Байкалово</w:t>
      </w:r>
    </w:p>
    <w:p w14:paraId="2B0F33DD" w14:textId="77777777" w:rsidR="000A1968" w:rsidRPr="00C95281" w:rsidRDefault="000A1968" w:rsidP="00F76D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4565F4" w14:textId="25EC1465"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 внесении изменений в Порядок</w:t>
      </w:r>
      <w:r w:rsidRPr="00C952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применения бюджетной классификации Российской Федерации в части, относящейся к местному бюджету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утвержденный Постановлением Администрации муниципального образования Байкаловский муниципальный район от </w:t>
      </w:r>
      <w:bookmarkStart w:id="0" w:name="_Hlk38620856"/>
      <w:r w:rsidR="00834D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13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.02.20</w:t>
      </w:r>
      <w:r w:rsidR="00834D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№ </w:t>
      </w:r>
      <w:r w:rsidR="00834D53">
        <w:rPr>
          <w:rFonts w:ascii="Times New Roman" w:hAnsi="Times New Roman" w:cs="Times New Roman"/>
          <w:b/>
          <w:bCs/>
          <w:i/>
          <w:iCs/>
          <w:sz w:val="28"/>
          <w:szCs w:val="28"/>
        </w:rPr>
        <w:t>31</w:t>
      </w:r>
      <w:bookmarkEnd w:id="0"/>
      <w:r w:rsidR="002627E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bookmarkStart w:id="1" w:name="_Hlk41640318"/>
      <w:r w:rsidR="002627EE"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 изм. от 27.05.2020 № 136)</w:t>
      </w:r>
    </w:p>
    <w:bookmarkEnd w:id="1"/>
    <w:p w14:paraId="5E64EBC0" w14:textId="77777777"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952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0B98FF51" w14:textId="5E17A7CF" w:rsidR="00834D53" w:rsidRPr="00D819E2" w:rsidRDefault="00834D53" w:rsidP="00834D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19E2">
        <w:rPr>
          <w:rFonts w:ascii="Times New Roman" w:hAnsi="Times New Roman" w:cs="Times New Roman"/>
          <w:sz w:val="28"/>
          <w:szCs w:val="28"/>
        </w:rPr>
        <w:t xml:space="preserve">На основании статьи 9 и положений главы 4 Бюджетного кодекса Российской Федерации, руководствуясь </w:t>
      </w:r>
      <w:hyperlink r:id="rId7" w:history="1">
        <w:r w:rsidRPr="00D819E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D819E2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 (</w:t>
      </w:r>
      <w:r>
        <w:rPr>
          <w:rFonts w:ascii="Times New Roman" w:hAnsi="Times New Roman" w:cs="Times New Roman"/>
          <w:sz w:val="28"/>
          <w:szCs w:val="28"/>
        </w:rPr>
        <w:t>в ред.</w:t>
      </w:r>
      <w:r w:rsidRPr="00D819E2">
        <w:rPr>
          <w:rFonts w:ascii="Times New Roman" w:hAnsi="Times New Roman" w:cs="Times New Roman"/>
          <w:sz w:val="28"/>
          <w:szCs w:val="28"/>
        </w:rPr>
        <w:t xml:space="preserve"> от </w:t>
      </w:r>
      <w:r w:rsidR="00C465AB">
        <w:rPr>
          <w:rFonts w:ascii="Times New Roman" w:hAnsi="Times New Roman" w:cs="Times New Roman"/>
          <w:sz w:val="28"/>
          <w:szCs w:val="28"/>
        </w:rPr>
        <w:t>12</w:t>
      </w:r>
      <w:r w:rsidRPr="00D819E2">
        <w:rPr>
          <w:rFonts w:ascii="Times New Roman" w:hAnsi="Times New Roman" w:cs="Times New Roman"/>
          <w:sz w:val="28"/>
          <w:szCs w:val="28"/>
        </w:rPr>
        <w:t>.0</w:t>
      </w:r>
      <w:r w:rsidR="00C465AB">
        <w:rPr>
          <w:rFonts w:ascii="Times New Roman" w:hAnsi="Times New Roman" w:cs="Times New Roman"/>
          <w:sz w:val="28"/>
          <w:szCs w:val="28"/>
        </w:rPr>
        <w:t>5</w:t>
      </w:r>
      <w:r w:rsidRPr="00D819E2">
        <w:rPr>
          <w:rFonts w:ascii="Times New Roman" w:hAnsi="Times New Roman" w:cs="Times New Roman"/>
          <w:sz w:val="28"/>
          <w:szCs w:val="28"/>
        </w:rPr>
        <w:t>.20</w:t>
      </w:r>
      <w:r w:rsidR="00C465AB">
        <w:rPr>
          <w:rFonts w:ascii="Times New Roman" w:hAnsi="Times New Roman" w:cs="Times New Roman"/>
          <w:sz w:val="28"/>
          <w:szCs w:val="28"/>
        </w:rPr>
        <w:t>20</w:t>
      </w:r>
      <w:r w:rsidRPr="00D819E2">
        <w:rPr>
          <w:rFonts w:ascii="Times New Roman" w:hAnsi="Times New Roman" w:cs="Times New Roman"/>
          <w:sz w:val="28"/>
          <w:szCs w:val="28"/>
        </w:rPr>
        <w:t>), в целях определения порядка применения бюджетной классификации Российской Федерации в части, относящейся к бюджету муниципального образования Байкаловский муниципальный район,  Администрация муниципального образования Байкаловский муниципальный район</w:t>
      </w:r>
    </w:p>
    <w:p w14:paraId="1B107E90" w14:textId="77777777"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D4180D" w14:textId="77777777"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5281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7DAB9E55" w14:textId="77777777" w:rsidR="000A1968" w:rsidRPr="00C95281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E62D7F" w14:textId="00B4AB66" w:rsidR="000A1968" w:rsidRDefault="000A1968" w:rsidP="009F593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593A">
        <w:rPr>
          <w:rFonts w:ascii="Times New Roman" w:hAnsi="Times New Roman" w:cs="Times New Roman"/>
          <w:sz w:val="28"/>
          <w:szCs w:val="28"/>
        </w:rPr>
        <w:t xml:space="preserve">В Порядок применения бюджетной классификации Российской Федерации в части, относящейся к бюджету муниципального образования Байкаловский муниципальный район, утвержденный Постановлением Администрации муниципального образования Байкаловский муниципальный район от </w:t>
      </w:r>
      <w:r w:rsidR="00834D53" w:rsidRPr="00834D53">
        <w:rPr>
          <w:rFonts w:ascii="Times New Roman" w:hAnsi="Times New Roman" w:cs="Times New Roman"/>
          <w:sz w:val="28"/>
          <w:szCs w:val="28"/>
        </w:rPr>
        <w:t>13.02.2020 № 31</w:t>
      </w:r>
      <w:r w:rsidR="002627EE" w:rsidRPr="002627EE">
        <w:rPr>
          <w:rFonts w:ascii="Times New Roman" w:hAnsi="Times New Roman" w:cs="Times New Roman"/>
          <w:sz w:val="28"/>
          <w:szCs w:val="28"/>
        </w:rPr>
        <w:t>(с изм. от 27.05.2020 № 136)</w:t>
      </w:r>
      <w:r w:rsidRPr="009F593A">
        <w:rPr>
          <w:rFonts w:ascii="Times New Roman" w:hAnsi="Times New Roman" w:cs="Times New Roman"/>
          <w:sz w:val="28"/>
          <w:szCs w:val="28"/>
        </w:rPr>
        <w:t>, внести следующие изменения:</w:t>
      </w:r>
    </w:p>
    <w:p w14:paraId="086C3C7A" w14:textId="3AD7439A" w:rsidR="000A1968" w:rsidRDefault="000A1968" w:rsidP="00834D53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41307950"/>
      <w:r w:rsidRPr="007B16F0">
        <w:rPr>
          <w:rFonts w:ascii="Times New Roman" w:hAnsi="Times New Roman" w:cs="Times New Roman"/>
          <w:sz w:val="28"/>
          <w:szCs w:val="28"/>
        </w:rPr>
        <w:t xml:space="preserve">пункт 8 главы 3 </w:t>
      </w:r>
      <w:bookmarkEnd w:id="2"/>
      <w:r w:rsidRPr="007B16F0">
        <w:rPr>
          <w:rFonts w:ascii="Times New Roman" w:hAnsi="Times New Roman" w:cs="Times New Roman"/>
          <w:sz w:val="28"/>
          <w:szCs w:val="28"/>
        </w:rPr>
        <w:t>дополнить строками следующего содержания: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455257" w:rsidRPr="00F01472" w14:paraId="2A8D62A9" w14:textId="77777777" w:rsidTr="007517DE">
        <w:trPr>
          <w:trHeight w:val="503"/>
        </w:trPr>
        <w:tc>
          <w:tcPr>
            <w:tcW w:w="9356" w:type="dxa"/>
          </w:tcPr>
          <w:p w14:paraId="493B69C6" w14:textId="7FCB0014" w:rsidR="00455257" w:rsidRDefault="002627EE" w:rsidP="00A304E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B3E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30245192 «</w:t>
            </w:r>
            <w:r w:rsidRPr="002627EE">
              <w:rPr>
                <w:rFonts w:ascii="Times New Roman" w:hAnsi="Times New Roman" w:cs="Times New Roman"/>
                <w:sz w:val="28"/>
                <w:szCs w:val="28"/>
              </w:rPr>
              <w:t>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«Интернет» и развитие системы библиотечного дела с учетом задачи расширения информационных технологий и оцифровки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5C8D0F36" w14:textId="5CFD29C7" w:rsidR="002627EE" w:rsidRPr="00A304E2" w:rsidRDefault="002627EE" w:rsidP="006B5D3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="005351EB" w:rsidRPr="00CF18A6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субсидии бюджет</w:t>
            </w:r>
            <w:r w:rsidR="005351EB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="005351EB" w:rsidRPr="00CF18A6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 w:rsidR="005351EB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="005351EB" w:rsidRPr="00CF18A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5351E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5351EB" w:rsidRPr="00CF18A6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одноименного мероприятия за счет средств, предоставляемых из</w:t>
            </w:r>
            <w:r w:rsidR="005351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51EB" w:rsidRPr="00CF18A6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областного бюджетов в целях софинансирования расходных обязательств сельского поселения в </w:t>
            </w:r>
            <w:r w:rsidR="005351EB" w:rsidRPr="00CF18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Порядком и условиями предоставления указанной субсидии, установленными решением  Думы МО Байкаловский муниципальный район от 2</w:t>
            </w:r>
            <w:r w:rsidR="005351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351EB" w:rsidRPr="00CF18A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5351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351EB" w:rsidRPr="00CF18A6">
              <w:rPr>
                <w:rFonts w:ascii="Times New Roman" w:hAnsi="Times New Roman" w:cs="Times New Roman"/>
                <w:sz w:val="28"/>
                <w:szCs w:val="28"/>
              </w:rPr>
              <w:t>.2020  № 2</w:t>
            </w:r>
            <w:r w:rsidR="005351E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5351EB" w:rsidRPr="00CF18A6">
              <w:rPr>
                <w:rFonts w:ascii="Times New Roman" w:hAnsi="Times New Roman" w:cs="Times New Roman"/>
                <w:sz w:val="28"/>
                <w:szCs w:val="28"/>
              </w:rPr>
              <w:t>, и Порядком предоставления субсидий</w:t>
            </w:r>
            <w:r w:rsidR="006B5D3E">
              <w:rPr>
                <w:rFonts w:ascii="Times New Roman" w:hAnsi="Times New Roman" w:cs="Times New Roman"/>
                <w:sz w:val="28"/>
                <w:szCs w:val="28"/>
              </w:rPr>
              <w:t xml:space="preserve"> из областного бюджета</w:t>
            </w:r>
            <w:r w:rsidR="005351EB" w:rsidRPr="00CF18A6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муниципальных районов (городских округов)</w:t>
            </w:r>
            <w:r w:rsidR="006B5D3E">
              <w:rPr>
                <w:rFonts w:ascii="Times New Roman" w:hAnsi="Times New Roman" w:cs="Times New Roman"/>
                <w:sz w:val="28"/>
                <w:szCs w:val="28"/>
              </w:rPr>
              <w:t>, расположенных на территории Свердловской области, на информатизацию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 и развитие системы библиотечного дела с учетом задачи расширения информационных технологий и оцифровки</w:t>
            </w:r>
            <w:r w:rsidR="005351EB" w:rsidRPr="00CF18A6">
              <w:rPr>
                <w:rFonts w:ascii="Times New Roman" w:hAnsi="Times New Roman" w:cs="Times New Roman"/>
                <w:sz w:val="28"/>
                <w:szCs w:val="28"/>
              </w:rPr>
              <w:t>, утвержденным постановлением Правительства Свердловской области от 21.10.2013 № 1268-ПП</w:t>
            </w:r>
            <w:r w:rsidR="006B5D3E">
              <w:rPr>
                <w:rFonts w:ascii="Times New Roman" w:hAnsi="Times New Roman" w:cs="Times New Roman"/>
                <w:sz w:val="28"/>
                <w:szCs w:val="28"/>
              </w:rPr>
              <w:t xml:space="preserve"> (с изменениями)</w:t>
            </w:r>
            <w:r w:rsidR="005351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83910" w:rsidRPr="00F01472" w14:paraId="1C191EC6" w14:textId="77777777" w:rsidTr="007517DE">
        <w:trPr>
          <w:trHeight w:val="50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7F77" w14:textId="77777777" w:rsidR="005351EB" w:rsidRPr="00583910" w:rsidRDefault="005351EB" w:rsidP="005351E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r w:rsidRPr="005839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015Р548Г00</w:t>
            </w:r>
            <w:r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 xml:space="preserve"> «</w:t>
            </w:r>
            <w:r w:rsidRPr="00583910">
              <w:rPr>
                <w:rFonts w:ascii="Times New Roman" w:hAnsi="Times New Roman" w:cs="Times New Roman"/>
                <w:sz w:val="28"/>
                <w:szCs w:val="28"/>
              </w:rPr>
              <w:t>Поэтапное внедрение Всероссийского физкультурно-спортивного комплекса «Готов к труду и обороне (ГТО)»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2E81277" w14:textId="2FFB8B5F" w:rsidR="00583910" w:rsidRPr="00E30B04" w:rsidRDefault="005351EB" w:rsidP="005351E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реализацию одноименного мероприятия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средств, предоставляемых из областного бюджета в целях софинансирования расходного обязательства муниципального образования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Порядком предоставлен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ия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из областного бюджета местным бюджетам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субсидий на реализацию мероприятий по поэтапному внедрению Всероссийского физкультурно-спортивного комплекса «Готов к труду и обороне» (ГТО),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утвержденным Постановлением Правительства Свердловской области от 29.1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1332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-ПП (с изменениями)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16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83910" w:rsidRPr="00F01472" w14:paraId="76E7EA13" w14:textId="77777777" w:rsidTr="007517DE">
        <w:trPr>
          <w:trHeight w:val="50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71FC" w14:textId="77777777" w:rsidR="005351EB" w:rsidRDefault="005351EB" w:rsidP="005351E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3910">
              <w:rPr>
                <w:rFonts w:ascii="Times New Roman" w:hAnsi="Times New Roman" w:cs="Times New Roman"/>
                <w:sz w:val="28"/>
                <w:szCs w:val="28"/>
              </w:rPr>
              <w:t>015Р5S8Г00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583910">
              <w:rPr>
                <w:rFonts w:ascii="Times New Roman" w:hAnsi="Times New Roman" w:cs="Times New Roman"/>
                <w:sz w:val="28"/>
                <w:szCs w:val="28"/>
              </w:rPr>
              <w:t>Поэтапное внедрение Всероссийского физкультурно-спортивного комплекса «Готов к труду и обороне (ГТО)»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0A78D63" w14:textId="1BD4241A" w:rsidR="00583910" w:rsidRPr="00583910" w:rsidRDefault="005351EB" w:rsidP="005351E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реализацию одноименного мероприятия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бюджета, в целях софинансирования которого из областного бюджета предоставляется субсидия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Порядком предоставлен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ия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из областного бюджета местным бюджетам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субсидий на реализацию мероприятий по поэтапному внедрению Всероссийского физкультурно-спортивного комплекса «Готов к труду и обороне» (ГТО), 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утвержденным Постановлением Правительства Свердловской области от 29.1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1332</w:t>
            </w: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-ПП (с изменениями)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163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</w:tbl>
    <w:p w14:paraId="6DFED322" w14:textId="3789A6D4" w:rsidR="005264C1" w:rsidRDefault="005264C1" w:rsidP="005264C1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B16F0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B16F0">
        <w:rPr>
          <w:rFonts w:ascii="Times New Roman" w:hAnsi="Times New Roman" w:cs="Times New Roman"/>
          <w:sz w:val="28"/>
          <w:szCs w:val="28"/>
        </w:rPr>
        <w:t xml:space="preserve"> 8 главы 3 </w:t>
      </w:r>
      <w:r>
        <w:rPr>
          <w:rFonts w:ascii="Times New Roman" w:hAnsi="Times New Roman" w:cs="Times New Roman"/>
          <w:sz w:val="28"/>
          <w:szCs w:val="28"/>
        </w:rPr>
        <w:t>строк</w:t>
      </w:r>
      <w:r w:rsidR="004C1822">
        <w:rPr>
          <w:rFonts w:ascii="Times New Roman" w:hAnsi="Times New Roman" w:cs="Times New Roman"/>
          <w:sz w:val="28"/>
          <w:szCs w:val="28"/>
        </w:rPr>
        <w:t>и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5264C1" w:rsidRPr="0093205F" w14:paraId="6DCC0E22" w14:textId="77777777" w:rsidTr="007517DE">
        <w:trPr>
          <w:trHeight w:val="63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26218" w14:textId="77777777" w:rsidR="005264C1" w:rsidRPr="005264C1" w:rsidRDefault="005264C1" w:rsidP="005264C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C1">
              <w:rPr>
                <w:rFonts w:ascii="Times New Roman" w:hAnsi="Times New Roman" w:cs="Times New Roman"/>
                <w:sz w:val="28"/>
                <w:szCs w:val="28"/>
              </w:rPr>
              <w:t>0130426230 «Работы по разработке проекта зон охраны и границ территории объекта культурного наследия регионального значения «Особняк Д.А.Бахарева».</w:t>
            </w:r>
          </w:p>
          <w:p w14:paraId="64856DA4" w14:textId="156A14CE" w:rsidR="005264C1" w:rsidRPr="005264C1" w:rsidRDefault="005264C1" w:rsidP="005264C1">
            <w:pPr>
              <w:spacing w:after="0" w:line="240" w:lineRule="auto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5264C1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реализацию одноименного мероприятия, включая научно-исследовательские, изыскательские, проектные и производственные работы, научное руководство проведением работ, технический и авторский надзор за проведением этих работ, проведение государственной историко-культурной экспертизы и т.д.</w:t>
            </w:r>
          </w:p>
        </w:tc>
      </w:tr>
      <w:tr w:rsidR="00974E3D" w:rsidRPr="0093205F" w14:paraId="324D2794" w14:textId="77777777" w:rsidTr="007517DE">
        <w:trPr>
          <w:trHeight w:val="63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39B9" w14:textId="77777777" w:rsidR="00974E3D" w:rsidRPr="00974E3D" w:rsidRDefault="00974E3D" w:rsidP="00974E3D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E3D">
              <w:rPr>
                <w:rFonts w:ascii="Times New Roman" w:hAnsi="Times New Roman" w:cs="Times New Roman"/>
                <w:sz w:val="28"/>
                <w:szCs w:val="28"/>
              </w:rPr>
              <w:t>0140125010 «Подготовка и проведение акций, фестивалей, конкурсов, выставок, туристко-спортивных игр, реализация проектов патриотической направленности».</w:t>
            </w:r>
          </w:p>
          <w:p w14:paraId="632F8D50" w14:textId="544C06D8" w:rsidR="00974E3D" w:rsidRPr="005264C1" w:rsidRDefault="00974E3D" w:rsidP="00974E3D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E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данной целевой статье отражаются расходы на реализацию одноименных мероприятий, включающие проведение мероприятий патриотической направленности для детей и молодежи, приобретение призов и сувениров, расходных материалов и атрибутики, транспортные услуги, оказываемые организациями, индивидуальными предпринимателями, в целях доставки участников на окружные и областные этапы соревнований патриотической направленности, услуги по организации питания участников мероприятий.</w:t>
            </w:r>
          </w:p>
        </w:tc>
      </w:tr>
      <w:tr w:rsidR="005264C1" w:rsidRPr="0093205F" w14:paraId="02151873" w14:textId="77777777" w:rsidTr="007517DE">
        <w:trPr>
          <w:trHeight w:val="63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C953A" w14:textId="77777777" w:rsidR="005264C1" w:rsidRPr="005264C1" w:rsidRDefault="005264C1" w:rsidP="005264C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0150128160 «Проектирование и строительство блочно-модульной газовой котельной для объекта «Крытый каток в с.Байкалово Свердловской области».</w:t>
            </w:r>
          </w:p>
          <w:p w14:paraId="6AEC30B2" w14:textId="08B61BC5" w:rsidR="005264C1" w:rsidRPr="005264C1" w:rsidRDefault="005264C1" w:rsidP="005264C1">
            <w:pPr>
              <w:spacing w:after="0" w:line="240" w:lineRule="auto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5264C1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реализацию одноименных мероприятий, включающие разработку проектно-сметной документации, изыскательские работы, экспертизу и проверку достоверной сметной стоимости, строительство блочно-модульной газовой котельной для объекта «Крытый каток в с.Байкалово Свердловской области» и иные  расходы в рамках реализации мероприятий.</w:t>
            </w:r>
          </w:p>
        </w:tc>
      </w:tr>
    </w:tbl>
    <w:p w14:paraId="5E2E6507" w14:textId="61015429" w:rsidR="005264C1" w:rsidRDefault="005264C1" w:rsidP="005264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заменить строками следующего содержания: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0679C9" w:rsidRPr="0093205F" w14:paraId="0BB43A61" w14:textId="77777777" w:rsidTr="007517DE">
        <w:trPr>
          <w:trHeight w:val="63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BBF0" w14:textId="0D5D8D9A" w:rsidR="000679C9" w:rsidRPr="005264C1" w:rsidRDefault="000679C9" w:rsidP="000679C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C1">
              <w:rPr>
                <w:rFonts w:ascii="Times New Roman" w:hAnsi="Times New Roman" w:cs="Times New Roman"/>
                <w:sz w:val="28"/>
                <w:szCs w:val="28"/>
              </w:rPr>
              <w:t>01304262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264C1">
              <w:rPr>
                <w:rFonts w:ascii="Times New Roman" w:hAnsi="Times New Roman" w:cs="Times New Roman"/>
                <w:sz w:val="28"/>
                <w:szCs w:val="28"/>
              </w:rPr>
              <w:t>0 «Работы по разработке проекта зон охраны и границ территории объекта культурного наследия регионального значения «Особняк Д.А.Бахарева».</w:t>
            </w:r>
          </w:p>
          <w:p w14:paraId="75BA6B53" w14:textId="5DDFD30F" w:rsidR="000679C9" w:rsidRPr="0093205F" w:rsidRDefault="000679C9" w:rsidP="000679C9">
            <w:pPr>
              <w:spacing w:after="0" w:line="240" w:lineRule="auto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5264C1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реализацию одноименного мероприятия, включая научно-исследовательские, изыскательские, проектные и производственные работы, научное руководство проведением работ, технический и авторский надзор за проведением этих работ, проведение государственной историко-культурной экспертизы и т.д.</w:t>
            </w:r>
          </w:p>
        </w:tc>
      </w:tr>
      <w:tr w:rsidR="00C72C3E" w:rsidRPr="0093205F" w14:paraId="67A60EB6" w14:textId="77777777" w:rsidTr="007517DE">
        <w:trPr>
          <w:trHeight w:val="63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B88E1" w14:textId="77777777" w:rsidR="00C72C3E" w:rsidRPr="00C72C3E" w:rsidRDefault="00C72C3E" w:rsidP="00C72C3E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C3E">
              <w:rPr>
                <w:rFonts w:ascii="Times New Roman" w:hAnsi="Times New Roman" w:cs="Times New Roman"/>
                <w:sz w:val="28"/>
                <w:szCs w:val="28"/>
              </w:rPr>
              <w:t>0140125010 «Подготовка и проведение акций, фестивалей, конкурсов, выставок, туристко-спортивных игр, реализация проектов патриотической направленности».</w:t>
            </w:r>
          </w:p>
          <w:p w14:paraId="54A20BA8" w14:textId="33D0DAA9" w:rsidR="00C72C3E" w:rsidRPr="005264C1" w:rsidRDefault="00C72C3E" w:rsidP="00C72C3E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C3E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на реализацию одноименных мероприятий, включающие проведение мероприятий патриотической направленности для детей и молодежи, приобретение призов и сувениров, расходных материалов и атрибутики, транспортные услуги, оказываемые организациями, индивидуальными предпринимателями, в целях доставки участников на окружные и областные этапы соревнований патриотической направленности, услуги по организации питания участников мероприятий, </w:t>
            </w:r>
            <w:r w:rsidRPr="004D4B7B">
              <w:rPr>
                <w:rFonts w:ascii="Times New Roman" w:hAnsi="Times New Roman" w:cs="Times New Roman"/>
                <w:sz w:val="28"/>
                <w:szCs w:val="28"/>
              </w:rPr>
              <w:t xml:space="preserve">выпуск информационных, публицистических, художественных печатных изданий патриотической направленности, иные аналогичные расходы.  </w:t>
            </w:r>
          </w:p>
        </w:tc>
      </w:tr>
      <w:tr w:rsidR="000679C9" w:rsidRPr="0093205F" w14:paraId="6D81917E" w14:textId="77777777" w:rsidTr="007517DE">
        <w:trPr>
          <w:trHeight w:val="63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705E" w14:textId="4219E101" w:rsidR="000679C9" w:rsidRPr="005264C1" w:rsidRDefault="000679C9" w:rsidP="000679C9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C1">
              <w:rPr>
                <w:rFonts w:ascii="Times New Roman" w:hAnsi="Times New Roman" w:cs="Times New Roman"/>
                <w:sz w:val="28"/>
                <w:szCs w:val="28"/>
              </w:rPr>
              <w:t>01501281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264C1">
              <w:rPr>
                <w:rFonts w:ascii="Times New Roman" w:hAnsi="Times New Roman" w:cs="Times New Roman"/>
                <w:sz w:val="28"/>
                <w:szCs w:val="28"/>
              </w:rPr>
              <w:t>0 «Проектирование и строительство блочно-модульной газовой котельной для объекта «Крытый каток в с.Байкалово Свердловской области».</w:t>
            </w:r>
          </w:p>
          <w:p w14:paraId="03E118D0" w14:textId="3C3B80D1" w:rsidR="000679C9" w:rsidRPr="0093205F" w:rsidRDefault="000679C9" w:rsidP="000679C9">
            <w:pPr>
              <w:spacing w:after="0" w:line="240" w:lineRule="auto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5264C1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на реализацию одноименных мероприятий, включающие разработку проектно-сметной документации, изыскательские работы, экспертизу и проверку достоверной сметной стоимости, строительство блочно-модульной газовой котельной для </w:t>
            </w:r>
            <w:r w:rsidRPr="005264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 «Крытый каток в с.Байкалово Свердловской области» и иные  расходы в рамках реализации мероприятий.</w:t>
            </w:r>
          </w:p>
        </w:tc>
      </w:tr>
    </w:tbl>
    <w:p w14:paraId="1E660993" w14:textId="39298BE7" w:rsidR="009B3E17" w:rsidRDefault="005264C1" w:rsidP="005264C1">
      <w:pPr>
        <w:pStyle w:val="a6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пункт 9 </w:t>
      </w:r>
      <w:r w:rsidRPr="007B16F0">
        <w:rPr>
          <w:rFonts w:ascii="Times New Roman" w:hAnsi="Times New Roman" w:cs="Times New Roman"/>
          <w:sz w:val="28"/>
          <w:szCs w:val="28"/>
        </w:rPr>
        <w:t>главы 3 дополнить строками следующего содержания: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5264C1" w:rsidRPr="00DE58E3" w14:paraId="6DDC4FD5" w14:textId="77777777" w:rsidTr="00B45708">
        <w:trPr>
          <w:trHeight w:val="63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79D2" w14:textId="77777777" w:rsidR="005264C1" w:rsidRDefault="005264C1" w:rsidP="005264C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C1">
              <w:rPr>
                <w:rFonts w:ascii="Times New Roman" w:hAnsi="Times New Roman" w:cs="Times New Roman"/>
                <w:sz w:val="28"/>
                <w:szCs w:val="28"/>
              </w:rPr>
              <w:t>0230125060</w:t>
            </w:r>
            <w:r>
              <w:rPr>
                <w:rFonts w:ascii="Times New Roman" w:hAnsi="Times New Roman" w:cs="Times New Roman"/>
                <w:color w:val="444444"/>
              </w:rPr>
              <w:t xml:space="preserve"> «</w:t>
            </w:r>
            <w:r w:rsidRPr="005264C1">
              <w:rPr>
                <w:rFonts w:ascii="Times New Roman" w:hAnsi="Times New Roman" w:cs="Times New Roman"/>
                <w:sz w:val="28"/>
                <w:szCs w:val="28"/>
              </w:rPr>
              <w:t>Обеспечение персонифицированного финансирования дополнительного образования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0FF6104F" w14:textId="35816851" w:rsidR="005264C1" w:rsidRPr="005264C1" w:rsidRDefault="005264C1" w:rsidP="006D6817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444444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="00E4568A" w:rsidRPr="00C67A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4568A" w:rsidRPr="00E4568A">
              <w:rPr>
                <w:rFonts w:ascii="Times New Roman" w:hAnsi="Times New Roman" w:cs="Times New Roman"/>
                <w:sz w:val="28"/>
                <w:szCs w:val="28"/>
              </w:rPr>
              <w:t>реализацию одноименного мероприятия, включающие расходы на заработную плату, начисления на оплату труда, прочие выплаты педагогам и административно-хозяйственному, учебно-вспомогательному и обслуживающему персоналу муниципальных организаций дополнительного образования, оплату товаров, работ, услуг, иных расходов, связанных с данным мероприятием</w:t>
            </w:r>
            <w:r w:rsidR="00B043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D6817">
              <w:rPr>
                <w:rFonts w:ascii="Times New Roman" w:hAnsi="Times New Roman" w:cs="Times New Roman"/>
                <w:sz w:val="28"/>
                <w:szCs w:val="28"/>
              </w:rPr>
              <w:t>а также</w:t>
            </w:r>
            <w:r w:rsidR="00B043FC">
              <w:rPr>
                <w:rFonts w:ascii="Times New Roman" w:hAnsi="Times New Roman" w:cs="Times New Roman"/>
                <w:sz w:val="28"/>
                <w:szCs w:val="28"/>
              </w:rPr>
              <w:t xml:space="preserve"> возмещение </w:t>
            </w:r>
            <w:r w:rsidR="006D6817">
              <w:rPr>
                <w:rFonts w:ascii="Times New Roman" w:hAnsi="Times New Roman" w:cs="Times New Roman"/>
                <w:sz w:val="28"/>
                <w:szCs w:val="28"/>
              </w:rPr>
              <w:t>затрат, связанных с оплатой услуг по реализации программ дополнительного образования детей уполномоченной организации.</w:t>
            </w:r>
          </w:p>
        </w:tc>
      </w:tr>
    </w:tbl>
    <w:p w14:paraId="3224065F" w14:textId="3F96FC9E" w:rsidR="009B3E17" w:rsidRPr="003747CC" w:rsidRDefault="009B3E17" w:rsidP="005264C1">
      <w:pPr>
        <w:pStyle w:val="a6"/>
        <w:numPr>
          <w:ilvl w:val="1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47CC">
        <w:rPr>
          <w:rFonts w:ascii="Times New Roman" w:hAnsi="Times New Roman" w:cs="Times New Roman"/>
          <w:sz w:val="28"/>
          <w:szCs w:val="28"/>
        </w:rPr>
        <w:t>пункт 11 главы 3 дополнить строками следующего содержания: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9B3E17" w:rsidRPr="00FC5150" w14:paraId="6CE3CC71" w14:textId="77777777" w:rsidTr="00B45708">
        <w:trPr>
          <w:trHeight w:val="503"/>
        </w:trPr>
        <w:tc>
          <w:tcPr>
            <w:tcW w:w="9356" w:type="dxa"/>
          </w:tcPr>
          <w:p w14:paraId="667C3D08" w14:textId="2D0DF91D" w:rsidR="009B3E17" w:rsidRPr="00B45708" w:rsidRDefault="009B3E17" w:rsidP="005264C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40856471"/>
            <w:r w:rsidRPr="00B45708">
              <w:rPr>
                <w:rFonts w:ascii="Times New Roman" w:hAnsi="Times New Roman" w:cs="Times New Roman"/>
                <w:sz w:val="28"/>
                <w:szCs w:val="28"/>
              </w:rPr>
              <w:t>5000040900</w:t>
            </w:r>
            <w:r w:rsidR="005264C1" w:rsidRPr="00B4570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B45708">
              <w:rPr>
                <w:rFonts w:ascii="Times New Roman" w:hAnsi="Times New Roman" w:cs="Times New Roman"/>
                <w:sz w:val="28"/>
                <w:szCs w:val="28"/>
              </w:rPr>
              <w:t>Приобретение устройств (средств) дезинфекции и медицинского контроля для муниципальных организаций в целях профилактики и устранения новой коронавирусной инфекции</w:t>
            </w:r>
            <w:r w:rsidR="005264C1" w:rsidRPr="00B4570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6A08C112" w14:textId="0794F794" w:rsidR="005264C1" w:rsidRPr="006F2439" w:rsidRDefault="009B3E17" w:rsidP="009730D8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6B1F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</w:t>
            </w:r>
            <w:bookmarkEnd w:id="3"/>
            <w:r w:rsidR="009730D8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одноименного мероприятия за счет иных межбюджетных трансфертов, предоставляемых из областного бюджета в соответствии с Правилами предоставления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целях профилактики и устранения последствий распространения новой коронавирусной инфекции, утвержденными Постановлением Правительства Свердловской области от 04.06.2020г. № 375-ПП.</w:t>
            </w:r>
            <w:r w:rsidR="00B4570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</w:tbl>
    <w:p w14:paraId="4611A2DC" w14:textId="77777777" w:rsidR="009B3E17" w:rsidRDefault="009B3E17" w:rsidP="005264C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0EC888A" w14:textId="1AC65759" w:rsidR="000A1968" w:rsidRPr="007B16F0" w:rsidRDefault="000A1968" w:rsidP="00F76D25">
      <w:pPr>
        <w:pStyle w:val="ConsPlusNormal"/>
        <w:widowControl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16F0">
        <w:rPr>
          <w:rFonts w:ascii="Times New Roman" w:hAnsi="Times New Roman" w:cs="Times New Roman"/>
          <w:sz w:val="28"/>
          <w:szCs w:val="28"/>
        </w:rPr>
        <w:t xml:space="preserve">Настоящее Постановление разместить на официальном сайте Администрации МО Байкаловский муниципальный район </w:t>
      </w:r>
      <w:hyperlink r:id="rId8" w:history="1">
        <w:r w:rsidRPr="007B16F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http://www.mobmr.ru</w:t>
        </w:r>
      </w:hyperlink>
      <w:r w:rsidRPr="007B16F0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1D3F05A1" w14:textId="77777777" w:rsidR="000A1968" w:rsidRPr="007B16F0" w:rsidRDefault="000A1968" w:rsidP="00F76D25">
      <w:pPr>
        <w:pStyle w:val="ConsPlusNormal"/>
        <w:widowControl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16F0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возложить на начальника Финуправления Администрации МО Байкаловский </w:t>
      </w:r>
      <w:r w:rsidR="006C2368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7B16F0">
        <w:rPr>
          <w:rFonts w:ascii="Times New Roman" w:hAnsi="Times New Roman" w:cs="Times New Roman"/>
          <w:sz w:val="28"/>
          <w:szCs w:val="28"/>
        </w:rPr>
        <w:t xml:space="preserve"> Трапезникову О.А.</w:t>
      </w:r>
    </w:p>
    <w:p w14:paraId="15C7AFC2" w14:textId="77777777" w:rsidR="000A1968" w:rsidRPr="007B16F0" w:rsidRDefault="000A1968" w:rsidP="00F2752D">
      <w:pPr>
        <w:pStyle w:val="ConsPlusNormal"/>
        <w:ind w:firstLine="720"/>
        <w:rPr>
          <w:rFonts w:ascii="Times New Roman" w:hAnsi="Times New Roman" w:cs="Times New Roman"/>
          <w:sz w:val="24"/>
          <w:szCs w:val="24"/>
        </w:rPr>
      </w:pPr>
    </w:p>
    <w:p w14:paraId="28AE56C8" w14:textId="3496D0F0" w:rsidR="000A1968" w:rsidRPr="007B16F0" w:rsidRDefault="000A1968" w:rsidP="004A7864">
      <w:pPr>
        <w:jc w:val="both"/>
        <w:rPr>
          <w:rFonts w:ascii="Times New Roman" w:hAnsi="Times New Roman" w:cs="Times New Roman"/>
          <w:sz w:val="28"/>
          <w:szCs w:val="28"/>
        </w:rPr>
      </w:pPr>
      <w:r w:rsidRPr="007B16F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    </w:t>
      </w:r>
      <w:r w:rsidR="00B45708">
        <w:rPr>
          <w:rFonts w:ascii="Times New Roman" w:hAnsi="Times New Roman" w:cs="Times New Roman"/>
          <w:sz w:val="28"/>
          <w:szCs w:val="28"/>
        </w:rPr>
        <w:t xml:space="preserve">   </w:t>
      </w:r>
      <w:r w:rsidRPr="007B16F0">
        <w:rPr>
          <w:rFonts w:ascii="Times New Roman" w:hAnsi="Times New Roman" w:cs="Times New Roman"/>
          <w:sz w:val="28"/>
          <w:szCs w:val="28"/>
        </w:rPr>
        <w:t>А.А.Жуков</w:t>
      </w:r>
    </w:p>
    <w:p w14:paraId="4343FE10" w14:textId="77777777" w:rsidR="000A1968" w:rsidRPr="007B16F0" w:rsidRDefault="000A1968" w:rsidP="00F2752D">
      <w:pPr>
        <w:pStyle w:val="ConsPlusNormal"/>
        <w:ind w:firstLine="720"/>
        <w:rPr>
          <w:rFonts w:ascii="Times New Roman" w:hAnsi="Times New Roman" w:cs="Times New Roman"/>
          <w:sz w:val="24"/>
          <w:szCs w:val="24"/>
        </w:rPr>
      </w:pPr>
    </w:p>
    <w:sectPr w:rsidR="000A1968" w:rsidRPr="007B16F0" w:rsidSect="003C727B">
      <w:pgSz w:w="11906" w:h="16838"/>
      <w:pgMar w:top="851" w:right="850" w:bottom="709" w:left="1701" w:header="0" w:footer="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4A5A63"/>
    <w:multiLevelType w:val="hybridMultilevel"/>
    <w:tmpl w:val="155858A8"/>
    <w:lvl w:ilvl="0" w:tplc="277E87AA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8C038A"/>
    <w:multiLevelType w:val="multilevel"/>
    <w:tmpl w:val="E4FC19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60AE5120"/>
    <w:multiLevelType w:val="multilevel"/>
    <w:tmpl w:val="009A83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6F486A30"/>
    <w:multiLevelType w:val="multilevel"/>
    <w:tmpl w:val="E690BF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AF"/>
    <w:rsid w:val="00002464"/>
    <w:rsid w:val="00003092"/>
    <w:rsid w:val="000032F3"/>
    <w:rsid w:val="0000405B"/>
    <w:rsid w:val="000067DB"/>
    <w:rsid w:val="000122E8"/>
    <w:rsid w:val="00012AC3"/>
    <w:rsid w:val="0001480F"/>
    <w:rsid w:val="00030DFB"/>
    <w:rsid w:val="0003493E"/>
    <w:rsid w:val="0004374A"/>
    <w:rsid w:val="00050CE7"/>
    <w:rsid w:val="00061532"/>
    <w:rsid w:val="0006285E"/>
    <w:rsid w:val="000663CB"/>
    <w:rsid w:val="00066CDE"/>
    <w:rsid w:val="000679C9"/>
    <w:rsid w:val="00067D3B"/>
    <w:rsid w:val="00070F02"/>
    <w:rsid w:val="00072DF8"/>
    <w:rsid w:val="0007392F"/>
    <w:rsid w:val="000749A1"/>
    <w:rsid w:val="00074AB0"/>
    <w:rsid w:val="0007529F"/>
    <w:rsid w:val="0007764E"/>
    <w:rsid w:val="00081ADD"/>
    <w:rsid w:val="00081B86"/>
    <w:rsid w:val="00086243"/>
    <w:rsid w:val="0008666A"/>
    <w:rsid w:val="00092CC0"/>
    <w:rsid w:val="00093290"/>
    <w:rsid w:val="000A1968"/>
    <w:rsid w:val="000A1D6F"/>
    <w:rsid w:val="000B18F8"/>
    <w:rsid w:val="000B3C63"/>
    <w:rsid w:val="000B504F"/>
    <w:rsid w:val="000B74B6"/>
    <w:rsid w:val="000D05DB"/>
    <w:rsid w:val="000D6E4A"/>
    <w:rsid w:val="000E11DE"/>
    <w:rsid w:val="000E33E1"/>
    <w:rsid w:val="000E5DE8"/>
    <w:rsid w:val="000F023F"/>
    <w:rsid w:val="000F062F"/>
    <w:rsid w:val="000F2752"/>
    <w:rsid w:val="000F77E7"/>
    <w:rsid w:val="0010610C"/>
    <w:rsid w:val="001129FA"/>
    <w:rsid w:val="00115F5B"/>
    <w:rsid w:val="001309A2"/>
    <w:rsid w:val="001346FF"/>
    <w:rsid w:val="00140E99"/>
    <w:rsid w:val="0014496C"/>
    <w:rsid w:val="00151217"/>
    <w:rsid w:val="00156B64"/>
    <w:rsid w:val="00157F68"/>
    <w:rsid w:val="00164F35"/>
    <w:rsid w:val="001755EB"/>
    <w:rsid w:val="00176EB0"/>
    <w:rsid w:val="00180BA0"/>
    <w:rsid w:val="0018335D"/>
    <w:rsid w:val="00183A93"/>
    <w:rsid w:val="001871C9"/>
    <w:rsid w:val="00187D41"/>
    <w:rsid w:val="00196F55"/>
    <w:rsid w:val="001972A7"/>
    <w:rsid w:val="0019736A"/>
    <w:rsid w:val="001A1523"/>
    <w:rsid w:val="001A4902"/>
    <w:rsid w:val="001A494D"/>
    <w:rsid w:val="001A557C"/>
    <w:rsid w:val="001A651E"/>
    <w:rsid w:val="001A6C64"/>
    <w:rsid w:val="001B40E8"/>
    <w:rsid w:val="001B58C1"/>
    <w:rsid w:val="001B7039"/>
    <w:rsid w:val="001C467C"/>
    <w:rsid w:val="001C5A7E"/>
    <w:rsid w:val="001D1A98"/>
    <w:rsid w:val="001D1C99"/>
    <w:rsid w:val="001D4886"/>
    <w:rsid w:val="001D4C6B"/>
    <w:rsid w:val="001D549B"/>
    <w:rsid w:val="001D5845"/>
    <w:rsid w:val="001D6453"/>
    <w:rsid w:val="001E69A6"/>
    <w:rsid w:val="001F21D9"/>
    <w:rsid w:val="001F3F56"/>
    <w:rsid w:val="00207FC1"/>
    <w:rsid w:val="00216535"/>
    <w:rsid w:val="002222F4"/>
    <w:rsid w:val="00223313"/>
    <w:rsid w:val="002274E0"/>
    <w:rsid w:val="002307CA"/>
    <w:rsid w:val="002313A2"/>
    <w:rsid w:val="002335E9"/>
    <w:rsid w:val="002340F9"/>
    <w:rsid w:val="00241CEC"/>
    <w:rsid w:val="00244313"/>
    <w:rsid w:val="00246081"/>
    <w:rsid w:val="002478B0"/>
    <w:rsid w:val="00254621"/>
    <w:rsid w:val="00257164"/>
    <w:rsid w:val="002627EE"/>
    <w:rsid w:val="002668B0"/>
    <w:rsid w:val="0027727A"/>
    <w:rsid w:val="00277A14"/>
    <w:rsid w:val="00283665"/>
    <w:rsid w:val="00283CFF"/>
    <w:rsid w:val="00283E06"/>
    <w:rsid w:val="00284936"/>
    <w:rsid w:val="00293FDF"/>
    <w:rsid w:val="00294CF2"/>
    <w:rsid w:val="002B0F53"/>
    <w:rsid w:val="002B6A06"/>
    <w:rsid w:val="002C497E"/>
    <w:rsid w:val="002C54A0"/>
    <w:rsid w:val="002D05AF"/>
    <w:rsid w:val="002D1A7B"/>
    <w:rsid w:val="002F0154"/>
    <w:rsid w:val="002F2A56"/>
    <w:rsid w:val="002F5570"/>
    <w:rsid w:val="00303F0C"/>
    <w:rsid w:val="00311C6B"/>
    <w:rsid w:val="00316F88"/>
    <w:rsid w:val="00320E65"/>
    <w:rsid w:val="00324C7F"/>
    <w:rsid w:val="00330464"/>
    <w:rsid w:val="00332B9F"/>
    <w:rsid w:val="00332C0A"/>
    <w:rsid w:val="00333DF4"/>
    <w:rsid w:val="003354BE"/>
    <w:rsid w:val="003412F3"/>
    <w:rsid w:val="00344B11"/>
    <w:rsid w:val="00350A0F"/>
    <w:rsid w:val="00373F6F"/>
    <w:rsid w:val="003747CC"/>
    <w:rsid w:val="00381D36"/>
    <w:rsid w:val="00383C0C"/>
    <w:rsid w:val="00385B1A"/>
    <w:rsid w:val="00386D78"/>
    <w:rsid w:val="00393FA3"/>
    <w:rsid w:val="003A2888"/>
    <w:rsid w:val="003A632A"/>
    <w:rsid w:val="003A6916"/>
    <w:rsid w:val="003B1BF0"/>
    <w:rsid w:val="003B278A"/>
    <w:rsid w:val="003C06A2"/>
    <w:rsid w:val="003C5B77"/>
    <w:rsid w:val="003C727B"/>
    <w:rsid w:val="003D5394"/>
    <w:rsid w:val="003F19C9"/>
    <w:rsid w:val="003F35DC"/>
    <w:rsid w:val="003F4804"/>
    <w:rsid w:val="003F6BF0"/>
    <w:rsid w:val="003F6CFB"/>
    <w:rsid w:val="004032F7"/>
    <w:rsid w:val="00403414"/>
    <w:rsid w:val="00411B21"/>
    <w:rsid w:val="00413569"/>
    <w:rsid w:val="00414D90"/>
    <w:rsid w:val="0041634D"/>
    <w:rsid w:val="00423417"/>
    <w:rsid w:val="0042432B"/>
    <w:rsid w:val="0042597B"/>
    <w:rsid w:val="00425BB2"/>
    <w:rsid w:val="00427701"/>
    <w:rsid w:val="00434A72"/>
    <w:rsid w:val="00434EAC"/>
    <w:rsid w:val="00443735"/>
    <w:rsid w:val="00446426"/>
    <w:rsid w:val="00447B8A"/>
    <w:rsid w:val="00452F4D"/>
    <w:rsid w:val="00455257"/>
    <w:rsid w:val="004612CD"/>
    <w:rsid w:val="00471ADE"/>
    <w:rsid w:val="00473BDB"/>
    <w:rsid w:val="0047446F"/>
    <w:rsid w:val="004750A7"/>
    <w:rsid w:val="00485484"/>
    <w:rsid w:val="00492213"/>
    <w:rsid w:val="00497380"/>
    <w:rsid w:val="004A1547"/>
    <w:rsid w:val="004A7864"/>
    <w:rsid w:val="004B54F0"/>
    <w:rsid w:val="004B690C"/>
    <w:rsid w:val="004B69BA"/>
    <w:rsid w:val="004C0AA9"/>
    <w:rsid w:val="004C1822"/>
    <w:rsid w:val="004C19C1"/>
    <w:rsid w:val="004C35DF"/>
    <w:rsid w:val="004D3CCA"/>
    <w:rsid w:val="004D4B7B"/>
    <w:rsid w:val="004E4804"/>
    <w:rsid w:val="004E5B82"/>
    <w:rsid w:val="004F6434"/>
    <w:rsid w:val="004F6C7C"/>
    <w:rsid w:val="0050301F"/>
    <w:rsid w:val="005035A9"/>
    <w:rsid w:val="00503F6D"/>
    <w:rsid w:val="00504D62"/>
    <w:rsid w:val="00507D4F"/>
    <w:rsid w:val="005117A0"/>
    <w:rsid w:val="00515070"/>
    <w:rsid w:val="00517BBE"/>
    <w:rsid w:val="005264C1"/>
    <w:rsid w:val="005351EB"/>
    <w:rsid w:val="00545F64"/>
    <w:rsid w:val="00561EA7"/>
    <w:rsid w:val="00565568"/>
    <w:rsid w:val="00566BF6"/>
    <w:rsid w:val="005670F1"/>
    <w:rsid w:val="005701FD"/>
    <w:rsid w:val="0057614E"/>
    <w:rsid w:val="00577E1D"/>
    <w:rsid w:val="00580EB6"/>
    <w:rsid w:val="00583910"/>
    <w:rsid w:val="0058767C"/>
    <w:rsid w:val="005947B7"/>
    <w:rsid w:val="00594B92"/>
    <w:rsid w:val="00595BFE"/>
    <w:rsid w:val="00596F53"/>
    <w:rsid w:val="005A29C3"/>
    <w:rsid w:val="005A748E"/>
    <w:rsid w:val="005A7FCE"/>
    <w:rsid w:val="005B15C1"/>
    <w:rsid w:val="005B4029"/>
    <w:rsid w:val="005B512F"/>
    <w:rsid w:val="005B7128"/>
    <w:rsid w:val="005C2322"/>
    <w:rsid w:val="005D30FC"/>
    <w:rsid w:val="005D42D6"/>
    <w:rsid w:val="005D5186"/>
    <w:rsid w:val="005E0C37"/>
    <w:rsid w:val="005E143E"/>
    <w:rsid w:val="005E7773"/>
    <w:rsid w:val="005F3021"/>
    <w:rsid w:val="005F40F5"/>
    <w:rsid w:val="005F54ED"/>
    <w:rsid w:val="005F6381"/>
    <w:rsid w:val="00611118"/>
    <w:rsid w:val="006139E3"/>
    <w:rsid w:val="00615301"/>
    <w:rsid w:val="00620228"/>
    <w:rsid w:val="00623FE9"/>
    <w:rsid w:val="006264AF"/>
    <w:rsid w:val="0062717F"/>
    <w:rsid w:val="00630903"/>
    <w:rsid w:val="00641E4A"/>
    <w:rsid w:val="00672803"/>
    <w:rsid w:val="00673A69"/>
    <w:rsid w:val="00681345"/>
    <w:rsid w:val="00682680"/>
    <w:rsid w:val="00682683"/>
    <w:rsid w:val="00682DAA"/>
    <w:rsid w:val="00684314"/>
    <w:rsid w:val="00687D40"/>
    <w:rsid w:val="00687D58"/>
    <w:rsid w:val="00690954"/>
    <w:rsid w:val="006919C8"/>
    <w:rsid w:val="00693A32"/>
    <w:rsid w:val="0069792B"/>
    <w:rsid w:val="006A03E1"/>
    <w:rsid w:val="006A2EF9"/>
    <w:rsid w:val="006B5D3E"/>
    <w:rsid w:val="006B63F1"/>
    <w:rsid w:val="006B7211"/>
    <w:rsid w:val="006C2368"/>
    <w:rsid w:val="006C405E"/>
    <w:rsid w:val="006D37C9"/>
    <w:rsid w:val="006D5CC0"/>
    <w:rsid w:val="006D6817"/>
    <w:rsid w:val="006E4AD8"/>
    <w:rsid w:val="006E5E9D"/>
    <w:rsid w:val="006F2439"/>
    <w:rsid w:val="006F345B"/>
    <w:rsid w:val="006F4661"/>
    <w:rsid w:val="006F533B"/>
    <w:rsid w:val="00702317"/>
    <w:rsid w:val="00702903"/>
    <w:rsid w:val="007046F7"/>
    <w:rsid w:val="0070526A"/>
    <w:rsid w:val="0070732F"/>
    <w:rsid w:val="007101E7"/>
    <w:rsid w:val="00712CAA"/>
    <w:rsid w:val="007140C9"/>
    <w:rsid w:val="00715E6D"/>
    <w:rsid w:val="007164EC"/>
    <w:rsid w:val="0071722E"/>
    <w:rsid w:val="00723304"/>
    <w:rsid w:val="00726B66"/>
    <w:rsid w:val="00741024"/>
    <w:rsid w:val="0074645F"/>
    <w:rsid w:val="007517DE"/>
    <w:rsid w:val="007551F4"/>
    <w:rsid w:val="007551F6"/>
    <w:rsid w:val="007605B0"/>
    <w:rsid w:val="00764FC4"/>
    <w:rsid w:val="00766D65"/>
    <w:rsid w:val="00771C9F"/>
    <w:rsid w:val="0077696A"/>
    <w:rsid w:val="007843F3"/>
    <w:rsid w:val="00790981"/>
    <w:rsid w:val="00790CE6"/>
    <w:rsid w:val="00791348"/>
    <w:rsid w:val="00796953"/>
    <w:rsid w:val="007A1236"/>
    <w:rsid w:val="007A25F0"/>
    <w:rsid w:val="007A2C0C"/>
    <w:rsid w:val="007A50BF"/>
    <w:rsid w:val="007B16F0"/>
    <w:rsid w:val="007B57F6"/>
    <w:rsid w:val="007B7AE4"/>
    <w:rsid w:val="007C0610"/>
    <w:rsid w:val="007D2506"/>
    <w:rsid w:val="007D30B8"/>
    <w:rsid w:val="007E48FF"/>
    <w:rsid w:val="007E4C87"/>
    <w:rsid w:val="007F04B6"/>
    <w:rsid w:val="00804B3A"/>
    <w:rsid w:val="00806993"/>
    <w:rsid w:val="00814CF5"/>
    <w:rsid w:val="00827856"/>
    <w:rsid w:val="008347BA"/>
    <w:rsid w:val="00834D53"/>
    <w:rsid w:val="00837888"/>
    <w:rsid w:val="00842FB9"/>
    <w:rsid w:val="00852894"/>
    <w:rsid w:val="00863E01"/>
    <w:rsid w:val="00865D50"/>
    <w:rsid w:val="00867A9C"/>
    <w:rsid w:val="0088263E"/>
    <w:rsid w:val="0088520E"/>
    <w:rsid w:val="00885520"/>
    <w:rsid w:val="00885EFB"/>
    <w:rsid w:val="00894BB2"/>
    <w:rsid w:val="008A431C"/>
    <w:rsid w:val="008A608A"/>
    <w:rsid w:val="008A7469"/>
    <w:rsid w:val="008B1EEE"/>
    <w:rsid w:val="008C0E95"/>
    <w:rsid w:val="008C7BF6"/>
    <w:rsid w:val="008D1CBC"/>
    <w:rsid w:val="008E2CFA"/>
    <w:rsid w:val="008E62A2"/>
    <w:rsid w:val="008F1944"/>
    <w:rsid w:val="008F38B4"/>
    <w:rsid w:val="008F6931"/>
    <w:rsid w:val="008F6CD9"/>
    <w:rsid w:val="009031FB"/>
    <w:rsid w:val="00907930"/>
    <w:rsid w:val="00912921"/>
    <w:rsid w:val="00913256"/>
    <w:rsid w:val="00915713"/>
    <w:rsid w:val="0092048A"/>
    <w:rsid w:val="0092237E"/>
    <w:rsid w:val="00930FE3"/>
    <w:rsid w:val="00931109"/>
    <w:rsid w:val="00931829"/>
    <w:rsid w:val="009426F7"/>
    <w:rsid w:val="00944329"/>
    <w:rsid w:val="0094641E"/>
    <w:rsid w:val="0095099B"/>
    <w:rsid w:val="0095139D"/>
    <w:rsid w:val="00951A56"/>
    <w:rsid w:val="00971B0C"/>
    <w:rsid w:val="00972978"/>
    <w:rsid w:val="009730D8"/>
    <w:rsid w:val="00973B7F"/>
    <w:rsid w:val="00974E3D"/>
    <w:rsid w:val="0097700D"/>
    <w:rsid w:val="00985FEB"/>
    <w:rsid w:val="00991BAF"/>
    <w:rsid w:val="00991EF0"/>
    <w:rsid w:val="0099286B"/>
    <w:rsid w:val="009A1224"/>
    <w:rsid w:val="009A1226"/>
    <w:rsid w:val="009B003C"/>
    <w:rsid w:val="009B2389"/>
    <w:rsid w:val="009B3E17"/>
    <w:rsid w:val="009C2F41"/>
    <w:rsid w:val="009D0BA3"/>
    <w:rsid w:val="009E6558"/>
    <w:rsid w:val="009F5122"/>
    <w:rsid w:val="009F5161"/>
    <w:rsid w:val="009F531E"/>
    <w:rsid w:val="009F593A"/>
    <w:rsid w:val="009F6A1B"/>
    <w:rsid w:val="00A00FDE"/>
    <w:rsid w:val="00A0380A"/>
    <w:rsid w:val="00A03FF9"/>
    <w:rsid w:val="00A04CEF"/>
    <w:rsid w:val="00A067E2"/>
    <w:rsid w:val="00A12DFB"/>
    <w:rsid w:val="00A150E0"/>
    <w:rsid w:val="00A15BCC"/>
    <w:rsid w:val="00A166AC"/>
    <w:rsid w:val="00A24325"/>
    <w:rsid w:val="00A24CBA"/>
    <w:rsid w:val="00A304E2"/>
    <w:rsid w:val="00A347F5"/>
    <w:rsid w:val="00A50AAE"/>
    <w:rsid w:val="00A566E0"/>
    <w:rsid w:val="00A614CC"/>
    <w:rsid w:val="00A616D8"/>
    <w:rsid w:val="00A64715"/>
    <w:rsid w:val="00A72ADA"/>
    <w:rsid w:val="00A73051"/>
    <w:rsid w:val="00A81DBD"/>
    <w:rsid w:val="00A84591"/>
    <w:rsid w:val="00A85EB3"/>
    <w:rsid w:val="00A91E2B"/>
    <w:rsid w:val="00AA1E16"/>
    <w:rsid w:val="00AA7D6D"/>
    <w:rsid w:val="00AB2A31"/>
    <w:rsid w:val="00AC1C32"/>
    <w:rsid w:val="00AD7E7A"/>
    <w:rsid w:val="00AE0056"/>
    <w:rsid w:val="00AE3F62"/>
    <w:rsid w:val="00AE4003"/>
    <w:rsid w:val="00AE5988"/>
    <w:rsid w:val="00AE6F3C"/>
    <w:rsid w:val="00AF35A9"/>
    <w:rsid w:val="00AF4DB4"/>
    <w:rsid w:val="00AF5D99"/>
    <w:rsid w:val="00B043FC"/>
    <w:rsid w:val="00B0499F"/>
    <w:rsid w:val="00B06AEE"/>
    <w:rsid w:val="00B06F3B"/>
    <w:rsid w:val="00B17DF5"/>
    <w:rsid w:val="00B21DB4"/>
    <w:rsid w:val="00B22226"/>
    <w:rsid w:val="00B26CCF"/>
    <w:rsid w:val="00B307EC"/>
    <w:rsid w:val="00B32C90"/>
    <w:rsid w:val="00B37515"/>
    <w:rsid w:val="00B417DF"/>
    <w:rsid w:val="00B41F3F"/>
    <w:rsid w:val="00B45708"/>
    <w:rsid w:val="00B503F6"/>
    <w:rsid w:val="00B66730"/>
    <w:rsid w:val="00B72A76"/>
    <w:rsid w:val="00B74C75"/>
    <w:rsid w:val="00B804D1"/>
    <w:rsid w:val="00B82FCF"/>
    <w:rsid w:val="00B870F2"/>
    <w:rsid w:val="00B90C3C"/>
    <w:rsid w:val="00B92597"/>
    <w:rsid w:val="00BA03D2"/>
    <w:rsid w:val="00BA4131"/>
    <w:rsid w:val="00BA548D"/>
    <w:rsid w:val="00BA7AB9"/>
    <w:rsid w:val="00BD1771"/>
    <w:rsid w:val="00BD5D60"/>
    <w:rsid w:val="00BD7DCF"/>
    <w:rsid w:val="00BF467E"/>
    <w:rsid w:val="00BF4ABE"/>
    <w:rsid w:val="00C0041A"/>
    <w:rsid w:val="00C02E77"/>
    <w:rsid w:val="00C05E7E"/>
    <w:rsid w:val="00C07C3F"/>
    <w:rsid w:val="00C154AE"/>
    <w:rsid w:val="00C23BCD"/>
    <w:rsid w:val="00C249D9"/>
    <w:rsid w:val="00C35328"/>
    <w:rsid w:val="00C355D4"/>
    <w:rsid w:val="00C41A80"/>
    <w:rsid w:val="00C463D1"/>
    <w:rsid w:val="00C465AB"/>
    <w:rsid w:val="00C46802"/>
    <w:rsid w:val="00C617BF"/>
    <w:rsid w:val="00C636B1"/>
    <w:rsid w:val="00C658D4"/>
    <w:rsid w:val="00C67010"/>
    <w:rsid w:val="00C673A0"/>
    <w:rsid w:val="00C72B52"/>
    <w:rsid w:val="00C72C3E"/>
    <w:rsid w:val="00C7772E"/>
    <w:rsid w:val="00C94364"/>
    <w:rsid w:val="00C95281"/>
    <w:rsid w:val="00CA002B"/>
    <w:rsid w:val="00CA0320"/>
    <w:rsid w:val="00CA1A4C"/>
    <w:rsid w:val="00CA2D72"/>
    <w:rsid w:val="00CA65C7"/>
    <w:rsid w:val="00CA6ADB"/>
    <w:rsid w:val="00CA7D5E"/>
    <w:rsid w:val="00CB37AE"/>
    <w:rsid w:val="00CC0639"/>
    <w:rsid w:val="00CD3621"/>
    <w:rsid w:val="00CD4F2A"/>
    <w:rsid w:val="00CD505F"/>
    <w:rsid w:val="00CD7A72"/>
    <w:rsid w:val="00CE20EA"/>
    <w:rsid w:val="00CE425A"/>
    <w:rsid w:val="00CE50DE"/>
    <w:rsid w:val="00CE5C05"/>
    <w:rsid w:val="00CF005D"/>
    <w:rsid w:val="00CF18A6"/>
    <w:rsid w:val="00CF3558"/>
    <w:rsid w:val="00D00085"/>
    <w:rsid w:val="00D0325C"/>
    <w:rsid w:val="00D1216E"/>
    <w:rsid w:val="00D121D9"/>
    <w:rsid w:val="00D1585B"/>
    <w:rsid w:val="00D256C0"/>
    <w:rsid w:val="00D27E42"/>
    <w:rsid w:val="00D31F0D"/>
    <w:rsid w:val="00D41CF3"/>
    <w:rsid w:val="00D46C0F"/>
    <w:rsid w:val="00D51637"/>
    <w:rsid w:val="00D5554F"/>
    <w:rsid w:val="00D61C01"/>
    <w:rsid w:val="00D65777"/>
    <w:rsid w:val="00D8638F"/>
    <w:rsid w:val="00D86544"/>
    <w:rsid w:val="00DA19BD"/>
    <w:rsid w:val="00DA3E02"/>
    <w:rsid w:val="00DA5784"/>
    <w:rsid w:val="00DB0F1A"/>
    <w:rsid w:val="00DB33A0"/>
    <w:rsid w:val="00DC1EFE"/>
    <w:rsid w:val="00DC5854"/>
    <w:rsid w:val="00DD0715"/>
    <w:rsid w:val="00DD3F91"/>
    <w:rsid w:val="00DD62DB"/>
    <w:rsid w:val="00DD65AE"/>
    <w:rsid w:val="00DD6AA9"/>
    <w:rsid w:val="00DE0AEF"/>
    <w:rsid w:val="00DF4E26"/>
    <w:rsid w:val="00DF52C2"/>
    <w:rsid w:val="00E073DC"/>
    <w:rsid w:val="00E11730"/>
    <w:rsid w:val="00E17944"/>
    <w:rsid w:val="00E17EE0"/>
    <w:rsid w:val="00E2167B"/>
    <w:rsid w:val="00E25C34"/>
    <w:rsid w:val="00E266F8"/>
    <w:rsid w:val="00E30B04"/>
    <w:rsid w:val="00E30BB6"/>
    <w:rsid w:val="00E35568"/>
    <w:rsid w:val="00E40708"/>
    <w:rsid w:val="00E410CF"/>
    <w:rsid w:val="00E42D39"/>
    <w:rsid w:val="00E45029"/>
    <w:rsid w:val="00E4568A"/>
    <w:rsid w:val="00E45E8E"/>
    <w:rsid w:val="00E4690C"/>
    <w:rsid w:val="00E50DFD"/>
    <w:rsid w:val="00E55A92"/>
    <w:rsid w:val="00E55BD1"/>
    <w:rsid w:val="00E57FCC"/>
    <w:rsid w:val="00E63C50"/>
    <w:rsid w:val="00E73875"/>
    <w:rsid w:val="00E80575"/>
    <w:rsid w:val="00E90DDB"/>
    <w:rsid w:val="00E95A44"/>
    <w:rsid w:val="00EA35A4"/>
    <w:rsid w:val="00EB08E7"/>
    <w:rsid w:val="00EB2A5E"/>
    <w:rsid w:val="00EB5B54"/>
    <w:rsid w:val="00EB5CD2"/>
    <w:rsid w:val="00EC0B71"/>
    <w:rsid w:val="00ED0D04"/>
    <w:rsid w:val="00ED66A4"/>
    <w:rsid w:val="00EE0C57"/>
    <w:rsid w:val="00EE1E2F"/>
    <w:rsid w:val="00EE3E35"/>
    <w:rsid w:val="00EF131E"/>
    <w:rsid w:val="00F01472"/>
    <w:rsid w:val="00F02E67"/>
    <w:rsid w:val="00F0795A"/>
    <w:rsid w:val="00F21F76"/>
    <w:rsid w:val="00F235D5"/>
    <w:rsid w:val="00F2752D"/>
    <w:rsid w:val="00F3291C"/>
    <w:rsid w:val="00F4000D"/>
    <w:rsid w:val="00F5122C"/>
    <w:rsid w:val="00F542FC"/>
    <w:rsid w:val="00F60E49"/>
    <w:rsid w:val="00F62D49"/>
    <w:rsid w:val="00F63FA6"/>
    <w:rsid w:val="00F71B89"/>
    <w:rsid w:val="00F76D25"/>
    <w:rsid w:val="00F902B8"/>
    <w:rsid w:val="00F9302D"/>
    <w:rsid w:val="00F96647"/>
    <w:rsid w:val="00FA0BCF"/>
    <w:rsid w:val="00FA0D55"/>
    <w:rsid w:val="00FA1F32"/>
    <w:rsid w:val="00FA2798"/>
    <w:rsid w:val="00FB0F0E"/>
    <w:rsid w:val="00FB14DF"/>
    <w:rsid w:val="00FB1AE3"/>
    <w:rsid w:val="00FB3381"/>
    <w:rsid w:val="00FC4A59"/>
    <w:rsid w:val="00FD10AD"/>
    <w:rsid w:val="00FD4016"/>
    <w:rsid w:val="00FE6B1F"/>
    <w:rsid w:val="00FF3A67"/>
    <w:rsid w:val="00FF5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BCB433"/>
  <w15:docId w15:val="{7E8A743D-BEC3-47DF-9DF7-19AD7187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2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151217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151217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rsid w:val="00F76D2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22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2237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E5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43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bmr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23E7E8F211D4CB28DCEB372B7E2DE351DEE0474B2AA04FAC1597E2B120775725640A5976F2B1D00EEDDFCB00CkDB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B90D7-9513-413D-A1B7-E748B80F1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1066</Words>
  <Characters>8836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Минфина Свердловской области от 31.10.2018 N 485(ред. от 18.12.2018)"Об утверждении Порядка применения бюджетной классификации Российской Федерации в части, относящейся к областному бюджету и бюджету Территориального фонда обязательного медицинског</vt:lpstr>
    </vt:vector>
  </TitlesOfParts>
  <Company>КонсультантПлюс Версия 4018.00.18</Company>
  <LinksUpToDate>false</LinksUpToDate>
  <CharactersWithSpaces>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Минфина Свердловской области от 31.10.2018 N 485(ред. от 18.12.2018)"Об утверждении Порядка применения бюджетной классификации Российской Федерации в части, относящейся к областному бюджету и бюджету Территориального фонда обязательного медицинског</dc:title>
  <dc:subject/>
  <dc:creator>004yr</dc:creator>
  <cp:keywords/>
  <dc:description/>
  <cp:lastModifiedBy>004yr</cp:lastModifiedBy>
  <cp:revision>39</cp:revision>
  <cp:lastPrinted>2020-08-10T08:43:00Z</cp:lastPrinted>
  <dcterms:created xsi:type="dcterms:W3CDTF">2020-05-20T03:56:00Z</dcterms:created>
  <dcterms:modified xsi:type="dcterms:W3CDTF">2020-08-10T08:46:00Z</dcterms:modified>
</cp:coreProperties>
</file>